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1"/>
        <w:gridCol w:w="5900"/>
        <w:gridCol w:w="3118"/>
        <w:gridCol w:w="15"/>
      </w:tblGrid>
      <w:tr w:rsidR="00EB1DCE" w:rsidRPr="003C2406" w:rsidTr="00523104">
        <w:trPr>
          <w:jc w:val="center"/>
        </w:trPr>
        <w:tc>
          <w:tcPr>
            <w:tcW w:w="14334" w:type="dxa"/>
            <w:gridSpan w:val="4"/>
          </w:tcPr>
          <w:p w:rsidR="00EB1DCE" w:rsidRPr="003C2406" w:rsidRDefault="00EB1DCE" w:rsidP="00C7221D">
            <w:pPr>
              <w:pStyle w:val="a3"/>
              <w:shd w:val="clear" w:color="auto" w:fill="FFFFFF"/>
              <w:tabs>
                <w:tab w:val="left" w:pos="709"/>
              </w:tabs>
              <w:spacing w:line="276" w:lineRule="auto"/>
              <w:ind w:right="28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2406">
              <w:rPr>
                <w:rFonts w:ascii="Times New Roman" w:hAnsi="Times New Roman"/>
                <w:b/>
                <w:sz w:val="24"/>
                <w:szCs w:val="24"/>
              </w:rPr>
              <w:t>6. Осуществление туристско-рекреационной деятельности</w:t>
            </w:r>
          </w:p>
        </w:tc>
      </w:tr>
      <w:tr w:rsidR="00EB1DCE" w:rsidRPr="006050EC" w:rsidTr="00523104">
        <w:trPr>
          <w:gridAfter w:val="1"/>
          <w:wAfter w:w="15" w:type="dxa"/>
          <w:trHeight w:val="1932"/>
          <w:jc w:val="center"/>
        </w:trPr>
        <w:tc>
          <w:tcPr>
            <w:tcW w:w="5301" w:type="dxa"/>
          </w:tcPr>
          <w:p w:rsidR="00EB1DCE" w:rsidRPr="00EE7676" w:rsidRDefault="00EB1DCE" w:rsidP="00C7221D">
            <w:pPr>
              <w:widowControl w:val="0"/>
              <w:shd w:val="clear" w:color="auto" w:fill="FFFFFF"/>
              <w:rPr>
                <w:b/>
              </w:rPr>
            </w:pPr>
            <w:r w:rsidRPr="00EE7676">
              <w:rPr>
                <w:b/>
              </w:rPr>
              <w:t>Количество земельных участков, выставляемых на тендер, документация по которым направлена в Комитет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 w:rsidRPr="00EE7676">
              <w:t>от 0 до 25 %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 w:rsidRPr="00EE7676">
              <w:t>от 25 до 50 %</w:t>
            </w:r>
          </w:p>
          <w:p w:rsidR="00EB1DCE" w:rsidRDefault="00EB1DCE" w:rsidP="00C7221D">
            <w:pPr>
              <w:widowControl w:val="0"/>
              <w:shd w:val="clear" w:color="auto" w:fill="FFFFFF"/>
            </w:pPr>
            <w:r w:rsidRPr="00EE7676">
              <w:t>от 50 до 75 %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  <w:rPr>
                <w:b/>
              </w:rPr>
            </w:pPr>
            <w:r w:rsidRPr="00EE7676">
              <w:t>от 75 до 100 %</w:t>
            </w:r>
          </w:p>
        </w:tc>
        <w:tc>
          <w:tcPr>
            <w:tcW w:w="5900" w:type="dxa"/>
          </w:tcPr>
          <w:p w:rsidR="00EB1DCE" w:rsidRDefault="00EB1DCE" w:rsidP="00C7221D">
            <w:pPr>
              <w:widowControl w:val="0"/>
              <w:shd w:val="clear" w:color="auto" w:fill="FFFFFF"/>
            </w:pPr>
          </w:p>
          <w:p w:rsidR="00EB1DCE" w:rsidRDefault="00EB1DCE" w:rsidP="00C7221D">
            <w:pPr>
              <w:widowControl w:val="0"/>
              <w:shd w:val="clear" w:color="auto" w:fill="FFFFFF"/>
            </w:pPr>
          </w:p>
          <w:p w:rsidR="00EB1DCE" w:rsidRDefault="00EB1DCE" w:rsidP="00C7221D">
            <w:pPr>
              <w:widowControl w:val="0"/>
              <w:shd w:val="clear" w:color="auto" w:fill="FFFFFF"/>
            </w:pP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 w:rsidRPr="00EE7676">
              <w:t>0</w:t>
            </w:r>
            <w:r>
              <w:rPr>
                <w:snapToGrid w:val="0"/>
              </w:rPr>
              <w:t xml:space="preserve">  баллов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 w:rsidRPr="00EE7676">
              <w:t>10</w:t>
            </w:r>
            <w:r>
              <w:t xml:space="preserve"> </w:t>
            </w:r>
            <w:r>
              <w:rPr>
                <w:snapToGrid w:val="0"/>
              </w:rPr>
              <w:t>баллов</w:t>
            </w:r>
          </w:p>
          <w:p w:rsidR="00EB1DCE" w:rsidRDefault="00EB1DCE" w:rsidP="00C7221D">
            <w:pPr>
              <w:widowControl w:val="0"/>
              <w:shd w:val="clear" w:color="auto" w:fill="FFFFFF"/>
              <w:rPr>
                <w:snapToGrid w:val="0"/>
              </w:rPr>
            </w:pPr>
            <w:r w:rsidRPr="00EE7676">
              <w:t>15</w:t>
            </w:r>
            <w:r>
              <w:t xml:space="preserve"> </w:t>
            </w:r>
            <w:r>
              <w:rPr>
                <w:snapToGrid w:val="0"/>
              </w:rPr>
              <w:t>баллов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  <w:rPr>
                <w:b/>
              </w:rPr>
            </w:pPr>
            <w:r>
              <w:rPr>
                <w:snapToGrid w:val="0"/>
              </w:rPr>
              <w:t>20 баллов</w:t>
            </w:r>
          </w:p>
        </w:tc>
        <w:tc>
          <w:tcPr>
            <w:tcW w:w="3118" w:type="dxa"/>
          </w:tcPr>
          <w:p w:rsidR="00EB1DCE" w:rsidRPr="006050EC" w:rsidRDefault="00523104" w:rsidP="00C722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EB1DCE" w:rsidRPr="006050EC">
              <w:rPr>
                <w:b/>
                <w:sz w:val="22"/>
                <w:szCs w:val="22"/>
              </w:rPr>
              <w:t xml:space="preserve"> баллов </w:t>
            </w:r>
          </w:p>
          <w:p w:rsidR="00EB1DCE" w:rsidRPr="006050EC" w:rsidRDefault="00EB1DCE" w:rsidP="00C7221D">
            <w:pPr>
              <w:rPr>
                <w:sz w:val="22"/>
                <w:szCs w:val="22"/>
              </w:rPr>
            </w:pPr>
            <w:r w:rsidRPr="006050EC">
              <w:rPr>
                <w:sz w:val="22"/>
                <w:szCs w:val="22"/>
              </w:rPr>
              <w:t>Для предоставления земельных участков в долгосрочное пользова</w:t>
            </w:r>
            <w:r w:rsidR="00B06EEB">
              <w:rPr>
                <w:sz w:val="22"/>
                <w:szCs w:val="22"/>
              </w:rPr>
              <w:t>ние был</w:t>
            </w:r>
            <w:r w:rsidR="00785958">
              <w:rPr>
                <w:sz w:val="22"/>
                <w:szCs w:val="22"/>
              </w:rPr>
              <w:t xml:space="preserve"> выставле</w:t>
            </w:r>
            <w:r w:rsidR="00B06EEB">
              <w:rPr>
                <w:sz w:val="22"/>
                <w:szCs w:val="22"/>
              </w:rPr>
              <w:t>н</w:t>
            </w:r>
            <w:r w:rsidR="00785958">
              <w:rPr>
                <w:sz w:val="22"/>
                <w:szCs w:val="22"/>
              </w:rPr>
              <w:t xml:space="preserve"> на тендер 1 земельный участок или 20</w:t>
            </w:r>
            <w:r w:rsidRPr="006050EC">
              <w:rPr>
                <w:sz w:val="22"/>
                <w:szCs w:val="22"/>
              </w:rPr>
              <w:t xml:space="preserve">% </w:t>
            </w:r>
            <w:proofErr w:type="gramStart"/>
            <w:r w:rsidRPr="006050EC">
              <w:rPr>
                <w:sz w:val="22"/>
                <w:szCs w:val="22"/>
              </w:rPr>
              <w:t>от</w:t>
            </w:r>
            <w:proofErr w:type="gramEnd"/>
            <w:r w:rsidRPr="006050EC">
              <w:rPr>
                <w:sz w:val="22"/>
                <w:szCs w:val="22"/>
              </w:rPr>
              <w:t xml:space="preserve"> заложенных в генеральном плане</w:t>
            </w:r>
          </w:p>
        </w:tc>
      </w:tr>
      <w:tr w:rsidR="00EB1DCE" w:rsidRPr="006050EC" w:rsidTr="00523104">
        <w:trPr>
          <w:gridAfter w:val="1"/>
          <w:wAfter w:w="15" w:type="dxa"/>
          <w:jc w:val="center"/>
        </w:trPr>
        <w:tc>
          <w:tcPr>
            <w:tcW w:w="5301" w:type="dxa"/>
          </w:tcPr>
          <w:p w:rsidR="00EB1DCE" w:rsidRDefault="00EB1DCE" w:rsidP="00C7221D">
            <w:pPr>
              <w:rPr>
                <w:b/>
              </w:rPr>
            </w:pPr>
            <w:r w:rsidRPr="00EE7676">
              <w:rPr>
                <w:b/>
              </w:rPr>
              <w:t xml:space="preserve">Предоставление земельных участков в долгосрочное пользование </w:t>
            </w:r>
            <w:proofErr w:type="gramStart"/>
            <w:r w:rsidRPr="00EE7676">
              <w:rPr>
                <w:b/>
              </w:rPr>
              <w:t>согласно</w:t>
            </w:r>
            <w:proofErr w:type="gramEnd"/>
            <w:r w:rsidRPr="00EE7676">
              <w:rPr>
                <w:b/>
              </w:rPr>
              <w:t xml:space="preserve"> генерального плана развития инфраструктуры туризма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 w:rsidRPr="00EE7676">
              <w:t>от 0 до 25 %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 w:rsidRPr="00EE7676">
              <w:t>от 25 до 50 %</w:t>
            </w:r>
          </w:p>
          <w:p w:rsidR="00EB1DCE" w:rsidRDefault="00EB1DCE" w:rsidP="00C7221D">
            <w:pPr>
              <w:widowControl w:val="0"/>
              <w:shd w:val="clear" w:color="auto" w:fill="FFFFFF"/>
            </w:pPr>
            <w:r w:rsidRPr="00EE7676">
              <w:t>от 50 до 75 %</w:t>
            </w:r>
          </w:p>
          <w:p w:rsidR="00EB1DCE" w:rsidRPr="00473C55" w:rsidRDefault="00EB1DCE" w:rsidP="00C7221D">
            <w:pPr>
              <w:rPr>
                <w:sz w:val="22"/>
                <w:szCs w:val="22"/>
              </w:rPr>
            </w:pPr>
            <w:r w:rsidRPr="00EE7676">
              <w:t>от 75 до 100 %</w:t>
            </w:r>
          </w:p>
        </w:tc>
        <w:tc>
          <w:tcPr>
            <w:tcW w:w="5900" w:type="dxa"/>
          </w:tcPr>
          <w:p w:rsidR="00EB1DCE" w:rsidRDefault="00EB1DCE" w:rsidP="00C7221D">
            <w:pPr>
              <w:rPr>
                <w:b/>
                <w:bCs/>
                <w:sz w:val="22"/>
                <w:szCs w:val="22"/>
              </w:rPr>
            </w:pPr>
          </w:p>
          <w:p w:rsidR="00EB1DCE" w:rsidRDefault="00EB1DCE" w:rsidP="00C7221D">
            <w:pPr>
              <w:rPr>
                <w:b/>
                <w:bCs/>
                <w:sz w:val="22"/>
                <w:szCs w:val="22"/>
              </w:rPr>
            </w:pPr>
          </w:p>
          <w:p w:rsidR="00EB1DCE" w:rsidRDefault="00EB1DCE" w:rsidP="00C7221D">
            <w:pPr>
              <w:rPr>
                <w:b/>
                <w:bCs/>
                <w:sz w:val="22"/>
                <w:szCs w:val="22"/>
              </w:rPr>
            </w:pPr>
          </w:p>
          <w:p w:rsidR="00EB1DCE" w:rsidRDefault="00EB1DCE" w:rsidP="00C7221D">
            <w:pPr>
              <w:rPr>
                <w:b/>
                <w:bCs/>
                <w:sz w:val="22"/>
                <w:szCs w:val="22"/>
              </w:rPr>
            </w:pP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 w:rsidRPr="00EE7676">
              <w:t>0</w:t>
            </w:r>
            <w:r>
              <w:rPr>
                <w:snapToGrid w:val="0"/>
              </w:rPr>
              <w:t xml:space="preserve">  баллов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 w:rsidRPr="00EE7676">
              <w:t>10</w:t>
            </w:r>
            <w:r>
              <w:t xml:space="preserve"> </w:t>
            </w:r>
            <w:r>
              <w:rPr>
                <w:snapToGrid w:val="0"/>
              </w:rPr>
              <w:t>баллов</w:t>
            </w:r>
          </w:p>
          <w:p w:rsidR="00EB1DCE" w:rsidRDefault="00EB1DCE" w:rsidP="00C7221D">
            <w:pPr>
              <w:widowControl w:val="0"/>
              <w:shd w:val="clear" w:color="auto" w:fill="FFFFFF"/>
              <w:rPr>
                <w:snapToGrid w:val="0"/>
              </w:rPr>
            </w:pPr>
            <w:r w:rsidRPr="00EE7676">
              <w:t>15</w:t>
            </w:r>
            <w:r>
              <w:t xml:space="preserve"> </w:t>
            </w:r>
            <w:r>
              <w:rPr>
                <w:snapToGrid w:val="0"/>
              </w:rPr>
              <w:t>баллов</w:t>
            </w:r>
          </w:p>
          <w:p w:rsidR="00EB1DCE" w:rsidRPr="00473C55" w:rsidRDefault="00EB1DCE" w:rsidP="00C7221D">
            <w:pPr>
              <w:rPr>
                <w:b/>
                <w:bCs/>
                <w:sz w:val="22"/>
                <w:szCs w:val="22"/>
              </w:rPr>
            </w:pPr>
            <w:r>
              <w:rPr>
                <w:snapToGrid w:val="0"/>
              </w:rPr>
              <w:t>20 баллов</w:t>
            </w:r>
          </w:p>
        </w:tc>
        <w:tc>
          <w:tcPr>
            <w:tcW w:w="3118" w:type="dxa"/>
          </w:tcPr>
          <w:p w:rsidR="00EB1DCE" w:rsidRPr="006050EC" w:rsidRDefault="00785958" w:rsidP="00C722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EB1DCE" w:rsidRPr="006050EC">
              <w:rPr>
                <w:b/>
                <w:sz w:val="22"/>
                <w:szCs w:val="22"/>
              </w:rPr>
              <w:t xml:space="preserve"> баллов</w:t>
            </w:r>
          </w:p>
          <w:p w:rsidR="00EB1DCE" w:rsidRPr="006050EC" w:rsidRDefault="00785958" w:rsidP="00C72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состоянию на 1.01.2017 года в долгосрочное пользование не было предоставлено пока </w:t>
            </w:r>
            <w:r w:rsidR="00B06EEB">
              <w:rPr>
                <w:sz w:val="22"/>
                <w:szCs w:val="22"/>
              </w:rPr>
              <w:t>ни одного земельного участка или 0 % от количества участков, заложенных в генеральном плане</w:t>
            </w:r>
          </w:p>
        </w:tc>
      </w:tr>
      <w:tr w:rsidR="00EB1DCE" w:rsidRPr="006050EC" w:rsidTr="00523104">
        <w:trPr>
          <w:gridAfter w:val="1"/>
          <w:wAfter w:w="15" w:type="dxa"/>
          <w:jc w:val="center"/>
        </w:trPr>
        <w:tc>
          <w:tcPr>
            <w:tcW w:w="5301" w:type="dxa"/>
          </w:tcPr>
          <w:p w:rsidR="00EB1DCE" w:rsidRDefault="00EB1DCE" w:rsidP="00C7221D">
            <w:pPr>
              <w:widowControl w:val="0"/>
              <w:shd w:val="clear" w:color="auto" w:fill="FFFFFF"/>
              <w:rPr>
                <w:b/>
              </w:rPr>
            </w:pPr>
            <w:r w:rsidRPr="008469CD">
              <w:rPr>
                <w:b/>
              </w:rPr>
              <w:t xml:space="preserve">Предоставление земельных участков в краткосрочное пользование </w:t>
            </w:r>
            <w:proofErr w:type="gramStart"/>
            <w:r w:rsidRPr="008469CD">
              <w:rPr>
                <w:b/>
              </w:rPr>
              <w:t>согласно</w:t>
            </w:r>
            <w:proofErr w:type="gramEnd"/>
            <w:r w:rsidRPr="008469CD">
              <w:rPr>
                <w:b/>
              </w:rPr>
              <w:t xml:space="preserve"> генерального плана развития инфраструктуры туризма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 w:rsidRPr="00EE7676">
              <w:t>от 0 до 25 %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 w:rsidRPr="00EE7676">
              <w:t>от 25 до 50 %</w:t>
            </w:r>
          </w:p>
          <w:p w:rsidR="00EB1DCE" w:rsidRDefault="00EB1DCE" w:rsidP="00C7221D">
            <w:pPr>
              <w:widowControl w:val="0"/>
              <w:shd w:val="clear" w:color="auto" w:fill="FFFFFF"/>
            </w:pPr>
            <w:r w:rsidRPr="00EE7676">
              <w:t>от 50 до 75 %</w:t>
            </w:r>
          </w:p>
          <w:p w:rsidR="00EB1DCE" w:rsidRPr="008469CD" w:rsidRDefault="00EB1DCE" w:rsidP="00C7221D">
            <w:pPr>
              <w:widowControl w:val="0"/>
              <w:shd w:val="clear" w:color="auto" w:fill="FFFFFF"/>
              <w:rPr>
                <w:b/>
              </w:rPr>
            </w:pPr>
            <w:r w:rsidRPr="00EE7676">
              <w:t>от 75 до 100 %</w:t>
            </w:r>
          </w:p>
        </w:tc>
        <w:tc>
          <w:tcPr>
            <w:tcW w:w="5900" w:type="dxa"/>
          </w:tcPr>
          <w:p w:rsidR="00EB1DCE" w:rsidRDefault="00EB1DCE" w:rsidP="00C7221D">
            <w:pPr>
              <w:widowControl w:val="0"/>
              <w:shd w:val="clear" w:color="auto" w:fill="FFFFFF"/>
            </w:pPr>
          </w:p>
          <w:p w:rsidR="00EB1DCE" w:rsidRDefault="00EB1DCE" w:rsidP="00C7221D">
            <w:pPr>
              <w:widowControl w:val="0"/>
              <w:shd w:val="clear" w:color="auto" w:fill="FFFFFF"/>
            </w:pPr>
          </w:p>
          <w:p w:rsidR="00EB1DCE" w:rsidRDefault="00EB1DCE" w:rsidP="00C7221D">
            <w:pPr>
              <w:widowControl w:val="0"/>
              <w:shd w:val="clear" w:color="auto" w:fill="FFFFFF"/>
            </w:pPr>
          </w:p>
          <w:p w:rsidR="00EB1DCE" w:rsidRDefault="00EB1DCE" w:rsidP="00C7221D">
            <w:pPr>
              <w:widowControl w:val="0"/>
              <w:shd w:val="clear" w:color="auto" w:fill="FFFFFF"/>
            </w:pP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 w:rsidRPr="00EE7676">
              <w:t>0</w:t>
            </w:r>
            <w:r>
              <w:rPr>
                <w:snapToGrid w:val="0"/>
              </w:rPr>
              <w:t xml:space="preserve">  баллов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 w:rsidRPr="00EE7676">
              <w:t>10</w:t>
            </w:r>
            <w:r>
              <w:t xml:space="preserve"> </w:t>
            </w:r>
            <w:r>
              <w:rPr>
                <w:snapToGrid w:val="0"/>
              </w:rPr>
              <w:t>баллов</w:t>
            </w:r>
          </w:p>
          <w:p w:rsidR="00EB1DCE" w:rsidRDefault="00EB1DCE" w:rsidP="00C7221D">
            <w:pPr>
              <w:widowControl w:val="0"/>
              <w:shd w:val="clear" w:color="auto" w:fill="FFFFFF"/>
              <w:rPr>
                <w:snapToGrid w:val="0"/>
              </w:rPr>
            </w:pPr>
            <w:r w:rsidRPr="00EE7676">
              <w:t>15</w:t>
            </w:r>
            <w:r>
              <w:t xml:space="preserve"> </w:t>
            </w:r>
            <w:r>
              <w:rPr>
                <w:snapToGrid w:val="0"/>
              </w:rPr>
              <w:t>баллов</w:t>
            </w:r>
          </w:p>
          <w:p w:rsidR="00EB1DCE" w:rsidRPr="00473C55" w:rsidRDefault="00EB1DCE" w:rsidP="00C7221D">
            <w:pPr>
              <w:rPr>
                <w:b/>
                <w:bCs/>
                <w:sz w:val="22"/>
                <w:szCs w:val="22"/>
              </w:rPr>
            </w:pPr>
            <w:r>
              <w:rPr>
                <w:snapToGrid w:val="0"/>
              </w:rPr>
              <w:t>20 баллов</w:t>
            </w:r>
          </w:p>
        </w:tc>
        <w:tc>
          <w:tcPr>
            <w:tcW w:w="3118" w:type="dxa"/>
          </w:tcPr>
          <w:p w:rsidR="00EB1DCE" w:rsidRPr="006050EC" w:rsidRDefault="00EB1DCE" w:rsidP="00C7221D">
            <w:pPr>
              <w:rPr>
                <w:b/>
                <w:sz w:val="22"/>
                <w:szCs w:val="22"/>
              </w:rPr>
            </w:pPr>
            <w:r w:rsidRPr="006050EC">
              <w:rPr>
                <w:b/>
                <w:sz w:val="22"/>
                <w:szCs w:val="22"/>
              </w:rPr>
              <w:t xml:space="preserve">0 баллов </w:t>
            </w:r>
          </w:p>
          <w:p w:rsidR="00EB1DCE" w:rsidRPr="006050EC" w:rsidRDefault="00EB1DCE" w:rsidP="00C7221D">
            <w:pPr>
              <w:rPr>
                <w:sz w:val="22"/>
                <w:szCs w:val="22"/>
              </w:rPr>
            </w:pPr>
            <w:r w:rsidRPr="006050EC">
              <w:rPr>
                <w:sz w:val="22"/>
                <w:szCs w:val="22"/>
              </w:rPr>
              <w:t>В краткосрочное пользова</w:t>
            </w:r>
            <w:r w:rsidR="004A7E35">
              <w:rPr>
                <w:sz w:val="22"/>
                <w:szCs w:val="22"/>
              </w:rPr>
              <w:t>ние предоставлено 2 земельных участков или 22</w:t>
            </w:r>
            <w:r w:rsidRPr="006050EC">
              <w:rPr>
                <w:sz w:val="22"/>
                <w:szCs w:val="22"/>
              </w:rPr>
              <w:t xml:space="preserve">% </w:t>
            </w:r>
            <w:proofErr w:type="gramStart"/>
            <w:r w:rsidRPr="006050EC">
              <w:rPr>
                <w:sz w:val="22"/>
                <w:szCs w:val="22"/>
              </w:rPr>
              <w:t>от</w:t>
            </w:r>
            <w:proofErr w:type="gramEnd"/>
            <w:r w:rsidRPr="006050EC">
              <w:rPr>
                <w:sz w:val="22"/>
                <w:szCs w:val="22"/>
              </w:rPr>
              <w:t xml:space="preserve">  заложенных в генеральном плане</w:t>
            </w:r>
          </w:p>
        </w:tc>
      </w:tr>
      <w:tr w:rsidR="00EB1DCE" w:rsidRPr="006050EC" w:rsidTr="00523104">
        <w:trPr>
          <w:gridAfter w:val="1"/>
          <w:wAfter w:w="15" w:type="dxa"/>
          <w:trHeight w:val="2208"/>
          <w:jc w:val="center"/>
        </w:trPr>
        <w:tc>
          <w:tcPr>
            <w:tcW w:w="5301" w:type="dxa"/>
          </w:tcPr>
          <w:p w:rsidR="00EB1DCE" w:rsidRPr="00EE7676" w:rsidRDefault="00EB1DCE" w:rsidP="00C7221D">
            <w:pPr>
              <w:widowControl w:val="0"/>
              <w:shd w:val="clear" w:color="auto" w:fill="FFFFFF"/>
              <w:rPr>
                <w:b/>
              </w:rPr>
            </w:pPr>
            <w:r w:rsidRPr="00EE7676">
              <w:rPr>
                <w:b/>
              </w:rPr>
              <w:t>Посещение особо охраняемой природной территории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 w:rsidRPr="00EE7676">
              <w:t xml:space="preserve">Число посетителей в сравнении с предыдущим годом снижается 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 w:rsidRPr="00EE7676">
              <w:t>Число посетителей в сравнении с предыдущим годом остается стабильной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  <w:rPr>
                <w:b/>
              </w:rPr>
            </w:pPr>
            <w:r w:rsidRPr="00EE7676">
              <w:t>Число посетителей в сравнении с предыдущим годом увеличивается</w:t>
            </w:r>
          </w:p>
        </w:tc>
        <w:tc>
          <w:tcPr>
            <w:tcW w:w="5900" w:type="dxa"/>
          </w:tcPr>
          <w:p w:rsidR="00EB1DCE" w:rsidRDefault="00EB1DCE" w:rsidP="00C7221D">
            <w:pPr>
              <w:widowControl w:val="0"/>
              <w:shd w:val="clear" w:color="auto" w:fill="FFFFFF"/>
              <w:jc w:val="center"/>
            </w:pPr>
          </w:p>
          <w:p w:rsidR="00EB1DCE" w:rsidRDefault="00EB1DCE" w:rsidP="00C7221D">
            <w:pPr>
              <w:widowControl w:val="0"/>
              <w:shd w:val="clear" w:color="auto" w:fill="FFFFFF"/>
              <w:jc w:val="center"/>
            </w:pPr>
          </w:p>
          <w:p w:rsidR="00EB1DCE" w:rsidRDefault="00EB1DCE" w:rsidP="00C7221D">
            <w:pPr>
              <w:widowControl w:val="0"/>
              <w:shd w:val="clear" w:color="auto" w:fill="FFFFFF"/>
            </w:pPr>
            <w:r w:rsidRPr="00EE7676">
              <w:t>0</w:t>
            </w:r>
            <w:r>
              <w:rPr>
                <w:snapToGrid w:val="0"/>
              </w:rPr>
              <w:t xml:space="preserve"> баллов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 w:rsidRPr="00EE7676">
              <w:t>5</w:t>
            </w:r>
            <w:r>
              <w:t xml:space="preserve"> </w:t>
            </w:r>
            <w:r>
              <w:rPr>
                <w:snapToGrid w:val="0"/>
              </w:rPr>
              <w:t>баллов</w:t>
            </w:r>
          </w:p>
          <w:p w:rsidR="00EB1DCE" w:rsidRDefault="00EB1DCE" w:rsidP="00C7221D">
            <w:pPr>
              <w:widowControl w:val="0"/>
              <w:shd w:val="clear" w:color="auto" w:fill="FFFFFF"/>
            </w:pPr>
          </w:p>
          <w:p w:rsidR="00EB1DCE" w:rsidRPr="00EE7676" w:rsidRDefault="00EB1DCE" w:rsidP="00C7221D">
            <w:pPr>
              <w:widowControl w:val="0"/>
              <w:shd w:val="clear" w:color="auto" w:fill="FFFFFF"/>
              <w:rPr>
                <w:b/>
              </w:rPr>
            </w:pPr>
            <w:r>
              <w:t>2</w:t>
            </w:r>
            <w:r w:rsidRPr="00EE7676">
              <w:t>0</w:t>
            </w:r>
            <w:r>
              <w:t xml:space="preserve"> </w:t>
            </w:r>
            <w:r>
              <w:rPr>
                <w:snapToGrid w:val="0"/>
              </w:rPr>
              <w:t>баллов</w:t>
            </w:r>
          </w:p>
        </w:tc>
        <w:tc>
          <w:tcPr>
            <w:tcW w:w="3118" w:type="dxa"/>
          </w:tcPr>
          <w:p w:rsidR="00EB1DCE" w:rsidRPr="006050EC" w:rsidRDefault="00EB1DCE" w:rsidP="00C7221D">
            <w:pPr>
              <w:rPr>
                <w:b/>
                <w:sz w:val="22"/>
                <w:szCs w:val="22"/>
              </w:rPr>
            </w:pPr>
            <w:r w:rsidRPr="006050EC">
              <w:rPr>
                <w:b/>
                <w:sz w:val="22"/>
                <w:szCs w:val="22"/>
              </w:rPr>
              <w:t xml:space="preserve">20 баллов </w:t>
            </w:r>
          </w:p>
          <w:p w:rsidR="00EB1DCE" w:rsidRPr="006050EC" w:rsidRDefault="00283F3D" w:rsidP="00283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2016 году  число</w:t>
            </w:r>
            <w:r w:rsidR="00EB1DCE" w:rsidRPr="006050EC">
              <w:rPr>
                <w:sz w:val="22"/>
                <w:szCs w:val="22"/>
              </w:rPr>
              <w:t xml:space="preserve"> посетителей </w:t>
            </w:r>
            <w:r>
              <w:rPr>
                <w:sz w:val="22"/>
                <w:szCs w:val="22"/>
              </w:rPr>
              <w:t>парка увеличилось по сравнению с 2015 годом</w:t>
            </w:r>
          </w:p>
        </w:tc>
      </w:tr>
      <w:tr w:rsidR="00EB1DCE" w:rsidRPr="00372EA1" w:rsidTr="00523104">
        <w:trPr>
          <w:gridAfter w:val="1"/>
          <w:wAfter w:w="15" w:type="dxa"/>
          <w:trHeight w:val="2208"/>
          <w:jc w:val="center"/>
        </w:trPr>
        <w:tc>
          <w:tcPr>
            <w:tcW w:w="5301" w:type="dxa"/>
          </w:tcPr>
          <w:p w:rsidR="00EB1DCE" w:rsidRPr="00EE7676" w:rsidRDefault="00EB1DCE" w:rsidP="00C7221D">
            <w:pPr>
              <w:widowControl w:val="0"/>
              <w:shd w:val="clear" w:color="auto" w:fill="FFFFFF"/>
              <w:rPr>
                <w:b/>
              </w:rPr>
            </w:pPr>
            <w:r w:rsidRPr="00EE7676">
              <w:rPr>
                <w:b/>
                <w:color w:val="000000"/>
              </w:rPr>
              <w:lastRenderedPageBreak/>
              <w:t xml:space="preserve">Наличие </w:t>
            </w:r>
            <w:proofErr w:type="spellStart"/>
            <w:r w:rsidRPr="00EE7676">
              <w:rPr>
                <w:b/>
              </w:rPr>
              <w:t>турмаршрутов</w:t>
            </w:r>
            <w:proofErr w:type="spellEnd"/>
            <w:r w:rsidRPr="00EE7676">
              <w:rPr>
                <w:b/>
              </w:rPr>
              <w:t xml:space="preserve"> с нормами рекреационных нагрузок и их обустройство</w:t>
            </w:r>
            <w:r>
              <w:rPr>
                <w:b/>
              </w:rPr>
              <w:t>:</w:t>
            </w:r>
          </w:p>
          <w:p w:rsidR="00EB1DCE" w:rsidRDefault="00EB1DCE" w:rsidP="00C7221D">
            <w:pPr>
              <w:widowControl w:val="0"/>
              <w:shd w:val="clear" w:color="auto" w:fill="FFFFFF"/>
            </w:pPr>
            <w:r>
              <w:t>О</w:t>
            </w:r>
            <w:r w:rsidRPr="00EE7676">
              <w:t xml:space="preserve">тсутствие </w:t>
            </w:r>
            <w:proofErr w:type="spellStart"/>
            <w:r w:rsidRPr="00EE7676">
              <w:t>турмаршрутов</w:t>
            </w:r>
            <w:proofErr w:type="spellEnd"/>
          </w:p>
          <w:p w:rsidR="00EB1DCE" w:rsidRDefault="00EB1DCE" w:rsidP="00C7221D">
            <w:pPr>
              <w:widowControl w:val="0"/>
              <w:shd w:val="clear" w:color="auto" w:fill="FFFFFF"/>
            </w:pPr>
            <w:proofErr w:type="gramStart"/>
            <w:r>
              <w:t>И</w:t>
            </w:r>
            <w:r w:rsidRPr="00EE7676">
              <w:t>меются, обустроены не полностью</w:t>
            </w:r>
            <w:proofErr w:type="gramEnd"/>
          </w:p>
          <w:p w:rsidR="00EB1DCE" w:rsidRPr="00EE7676" w:rsidRDefault="00EB1DCE" w:rsidP="00C7221D">
            <w:pPr>
              <w:widowControl w:val="0"/>
              <w:shd w:val="clear" w:color="auto" w:fill="FFFFFF"/>
              <w:rPr>
                <w:b/>
              </w:rPr>
            </w:pPr>
            <w:r>
              <w:t>М</w:t>
            </w:r>
            <w:r w:rsidRPr="00EE7676">
              <w:t>аршруты разработаны с охватом всех познавательных объектов и примечательных мест, полностью обустроены, рекреационная нагрузка определена</w:t>
            </w:r>
          </w:p>
        </w:tc>
        <w:tc>
          <w:tcPr>
            <w:tcW w:w="5900" w:type="dxa"/>
          </w:tcPr>
          <w:p w:rsidR="00EB1DCE" w:rsidRDefault="00EB1DCE" w:rsidP="00C7221D">
            <w:pPr>
              <w:widowControl w:val="0"/>
              <w:shd w:val="clear" w:color="auto" w:fill="FFFFFF"/>
            </w:pPr>
          </w:p>
          <w:p w:rsidR="00EB1DCE" w:rsidRDefault="00EB1DCE" w:rsidP="00C7221D">
            <w:pPr>
              <w:widowControl w:val="0"/>
              <w:shd w:val="clear" w:color="auto" w:fill="FFFFFF"/>
            </w:pP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 w:rsidRPr="00EE7676">
              <w:t>0</w:t>
            </w:r>
            <w:r>
              <w:rPr>
                <w:snapToGrid w:val="0"/>
              </w:rPr>
              <w:t xml:space="preserve"> баллов</w:t>
            </w:r>
          </w:p>
          <w:p w:rsidR="00EB1DCE" w:rsidRDefault="00EB1DCE" w:rsidP="00C7221D">
            <w:pPr>
              <w:widowControl w:val="0"/>
              <w:shd w:val="clear" w:color="auto" w:fill="FFFFFF"/>
              <w:rPr>
                <w:snapToGrid w:val="0"/>
              </w:rPr>
            </w:pPr>
            <w:r w:rsidRPr="00EE7676">
              <w:t>5</w:t>
            </w:r>
            <w:r>
              <w:t xml:space="preserve"> </w:t>
            </w:r>
            <w:r>
              <w:rPr>
                <w:snapToGrid w:val="0"/>
              </w:rPr>
              <w:t>баллов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</w:p>
          <w:p w:rsidR="00EB1DCE" w:rsidRPr="00EE7676" w:rsidRDefault="00EB1DCE" w:rsidP="00C7221D">
            <w:pPr>
              <w:widowControl w:val="0"/>
              <w:shd w:val="clear" w:color="auto" w:fill="FFFFFF"/>
              <w:rPr>
                <w:b/>
              </w:rPr>
            </w:pPr>
            <w:r w:rsidRPr="00EE7676">
              <w:t>10</w:t>
            </w:r>
            <w:r>
              <w:t xml:space="preserve"> </w:t>
            </w:r>
            <w:r>
              <w:rPr>
                <w:snapToGrid w:val="0"/>
              </w:rPr>
              <w:t>баллов</w:t>
            </w:r>
          </w:p>
        </w:tc>
        <w:tc>
          <w:tcPr>
            <w:tcW w:w="3118" w:type="dxa"/>
          </w:tcPr>
          <w:p w:rsidR="00EB1DCE" w:rsidRPr="00E83DA1" w:rsidRDefault="00EB1DCE" w:rsidP="00C7221D">
            <w:pPr>
              <w:rPr>
                <w:b/>
              </w:rPr>
            </w:pPr>
            <w:r w:rsidRPr="00E83DA1">
              <w:rPr>
                <w:b/>
                <w:sz w:val="22"/>
                <w:szCs w:val="22"/>
              </w:rPr>
              <w:t>5 баллов</w:t>
            </w:r>
            <w:r w:rsidRPr="00E83DA1">
              <w:rPr>
                <w:b/>
              </w:rPr>
              <w:t xml:space="preserve"> </w:t>
            </w:r>
          </w:p>
          <w:p w:rsidR="00EB1DCE" w:rsidRPr="00372EA1" w:rsidRDefault="00EB1DCE" w:rsidP="00C7221D">
            <w:pPr>
              <w:rPr>
                <w:sz w:val="22"/>
                <w:szCs w:val="22"/>
              </w:rPr>
            </w:pPr>
            <w:r w:rsidRPr="00372EA1">
              <w:t xml:space="preserve">Имеющиеся </w:t>
            </w:r>
            <w:proofErr w:type="spellStart"/>
            <w:r w:rsidRPr="00372EA1">
              <w:t>турмаршруты</w:t>
            </w:r>
            <w:proofErr w:type="spellEnd"/>
            <w:r w:rsidRPr="00372EA1">
              <w:t xml:space="preserve"> полностью обустроены, рекреационная нагрузка на них определена, однако они охватывают не все познавательные объекты</w:t>
            </w:r>
          </w:p>
        </w:tc>
      </w:tr>
      <w:tr w:rsidR="00EB1DCE" w:rsidRPr="00372EA1" w:rsidTr="00523104">
        <w:trPr>
          <w:gridAfter w:val="1"/>
          <w:wAfter w:w="15" w:type="dxa"/>
          <w:trHeight w:val="2208"/>
          <w:jc w:val="center"/>
        </w:trPr>
        <w:tc>
          <w:tcPr>
            <w:tcW w:w="5301" w:type="dxa"/>
          </w:tcPr>
          <w:p w:rsidR="00EB1DCE" w:rsidRPr="00EE7676" w:rsidRDefault="00EB1DCE" w:rsidP="00C7221D">
            <w:pPr>
              <w:widowControl w:val="0"/>
              <w:shd w:val="clear" w:color="auto" w:fill="FFFFFF"/>
              <w:rPr>
                <w:b/>
              </w:rPr>
            </w:pPr>
            <w:r w:rsidRPr="00EE7676">
              <w:rPr>
                <w:b/>
                <w:color w:val="000000"/>
              </w:rPr>
              <w:t xml:space="preserve">Наличие </w:t>
            </w:r>
            <w:r w:rsidRPr="00EE7676">
              <w:rPr>
                <w:b/>
              </w:rPr>
              <w:t>экологических троп с нормами рекреационных нагрузок и их обустройство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>
              <w:t>О</w:t>
            </w:r>
            <w:r w:rsidRPr="00EE7676">
              <w:t>тсутствие троп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proofErr w:type="gramStart"/>
            <w:r>
              <w:t>И</w:t>
            </w:r>
            <w:r w:rsidRPr="00EE7676">
              <w:t>меются, обустроены не полностью</w:t>
            </w:r>
            <w:proofErr w:type="gramEnd"/>
          </w:p>
          <w:p w:rsidR="00EB1DCE" w:rsidRPr="00EE7676" w:rsidRDefault="00EB1DCE" w:rsidP="00C7221D">
            <w:pPr>
              <w:widowControl w:val="0"/>
              <w:shd w:val="clear" w:color="auto" w:fill="FFFFFF"/>
              <w:rPr>
                <w:b/>
              </w:rPr>
            </w:pPr>
            <w:r>
              <w:t>М</w:t>
            </w:r>
            <w:r w:rsidRPr="00EE7676">
              <w:t>аршруты разработаны с охватом всех познавательных объектов и примечательных мест, полностью обустроены, рекреационная нагрузка определена</w:t>
            </w:r>
          </w:p>
        </w:tc>
        <w:tc>
          <w:tcPr>
            <w:tcW w:w="5900" w:type="dxa"/>
          </w:tcPr>
          <w:p w:rsidR="00EB1DCE" w:rsidRDefault="00EB1DCE" w:rsidP="00C7221D">
            <w:pPr>
              <w:widowControl w:val="0"/>
              <w:shd w:val="clear" w:color="auto" w:fill="FFFFFF"/>
            </w:pPr>
          </w:p>
          <w:p w:rsidR="00EB1DCE" w:rsidRDefault="00EB1DCE" w:rsidP="00C7221D">
            <w:pPr>
              <w:widowControl w:val="0"/>
              <w:shd w:val="clear" w:color="auto" w:fill="FFFFFF"/>
            </w:pP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 w:rsidRPr="00EE7676">
              <w:t>0</w:t>
            </w:r>
            <w:r>
              <w:rPr>
                <w:snapToGrid w:val="0"/>
              </w:rPr>
              <w:t xml:space="preserve"> баллов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 w:rsidRPr="00EE7676">
              <w:t>5</w:t>
            </w:r>
            <w:r>
              <w:t xml:space="preserve"> </w:t>
            </w:r>
            <w:r>
              <w:rPr>
                <w:snapToGrid w:val="0"/>
              </w:rPr>
              <w:t>баллов</w:t>
            </w:r>
          </w:p>
          <w:p w:rsidR="00EB1DCE" w:rsidRDefault="00EB1DCE" w:rsidP="00C7221D">
            <w:pPr>
              <w:widowControl w:val="0"/>
              <w:shd w:val="clear" w:color="auto" w:fill="FFFFFF"/>
            </w:pPr>
          </w:p>
          <w:p w:rsidR="00EB1DCE" w:rsidRPr="00EE7676" w:rsidRDefault="00EB1DCE" w:rsidP="00C7221D">
            <w:pPr>
              <w:widowControl w:val="0"/>
              <w:shd w:val="clear" w:color="auto" w:fill="FFFFFF"/>
              <w:rPr>
                <w:b/>
              </w:rPr>
            </w:pPr>
            <w:r w:rsidRPr="00EE7676">
              <w:t>10</w:t>
            </w:r>
            <w:r>
              <w:t xml:space="preserve"> </w:t>
            </w:r>
            <w:r>
              <w:rPr>
                <w:snapToGrid w:val="0"/>
              </w:rPr>
              <w:t>баллов</w:t>
            </w:r>
          </w:p>
        </w:tc>
        <w:tc>
          <w:tcPr>
            <w:tcW w:w="3118" w:type="dxa"/>
          </w:tcPr>
          <w:p w:rsidR="00EB1DCE" w:rsidRPr="00E83DA1" w:rsidRDefault="00EB1DCE" w:rsidP="00C7221D">
            <w:pPr>
              <w:rPr>
                <w:b/>
                <w:sz w:val="22"/>
                <w:szCs w:val="22"/>
              </w:rPr>
            </w:pPr>
            <w:r w:rsidRPr="00E83DA1">
              <w:rPr>
                <w:b/>
                <w:sz w:val="22"/>
                <w:szCs w:val="22"/>
              </w:rPr>
              <w:t>5 баллов</w:t>
            </w:r>
          </w:p>
          <w:p w:rsidR="00EB1DCE" w:rsidRPr="00372EA1" w:rsidRDefault="008B4168" w:rsidP="00C72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Имеются 4 </w:t>
            </w:r>
            <w:proofErr w:type="spellStart"/>
            <w:r>
              <w:rPr>
                <w:sz w:val="22"/>
                <w:szCs w:val="22"/>
              </w:rPr>
              <w:t>турмаршрута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Обустроены не полностью</w:t>
            </w:r>
            <w:proofErr w:type="gramEnd"/>
          </w:p>
        </w:tc>
      </w:tr>
      <w:tr w:rsidR="00EB1DCE" w:rsidRPr="006050EC" w:rsidTr="00523104">
        <w:trPr>
          <w:gridAfter w:val="1"/>
          <w:wAfter w:w="15" w:type="dxa"/>
          <w:trHeight w:val="570"/>
          <w:jc w:val="center"/>
        </w:trPr>
        <w:tc>
          <w:tcPr>
            <w:tcW w:w="5301" w:type="dxa"/>
          </w:tcPr>
          <w:p w:rsidR="00EB1DCE" w:rsidRPr="00EE7676" w:rsidRDefault="00EB1DCE" w:rsidP="00C7221D">
            <w:pPr>
              <w:widowControl w:val="0"/>
              <w:shd w:val="clear" w:color="auto" w:fill="FFFFFF"/>
              <w:rPr>
                <w:b/>
                <w:color w:val="000000"/>
              </w:rPr>
            </w:pPr>
            <w:r>
              <w:rPr>
                <w:b/>
              </w:rPr>
              <w:t>Итого по направлению «Туристско-рекреационная деятельность»</w:t>
            </w:r>
          </w:p>
        </w:tc>
        <w:tc>
          <w:tcPr>
            <w:tcW w:w="5900" w:type="dxa"/>
          </w:tcPr>
          <w:p w:rsidR="00EB1DCE" w:rsidRDefault="00EB1DCE" w:rsidP="00C7221D">
            <w:pPr>
              <w:widowControl w:val="0"/>
              <w:shd w:val="clear" w:color="auto" w:fill="FFFFFF"/>
              <w:rPr>
                <w:lang w:val="kk-KZ"/>
              </w:rPr>
            </w:pPr>
          </w:p>
          <w:p w:rsidR="00EB1DCE" w:rsidRDefault="00EB1DCE" w:rsidP="00C7221D">
            <w:pPr>
              <w:widowControl w:val="0"/>
              <w:shd w:val="clear" w:color="auto" w:fill="FFFFFF"/>
              <w:rPr>
                <w:lang w:val="kk-KZ"/>
              </w:rPr>
            </w:pPr>
          </w:p>
          <w:p w:rsidR="00EB1DCE" w:rsidRDefault="00EB1DCE" w:rsidP="00C7221D">
            <w:pPr>
              <w:widowControl w:val="0"/>
              <w:shd w:val="clear" w:color="auto" w:fill="FFFFFF"/>
              <w:rPr>
                <w:lang w:val="kk-KZ"/>
              </w:rPr>
            </w:pPr>
          </w:p>
          <w:p w:rsidR="00EB1DCE" w:rsidRDefault="00EB1DCE" w:rsidP="00C7221D">
            <w:pPr>
              <w:widowControl w:val="0"/>
              <w:shd w:val="clear" w:color="auto" w:fill="FFFFFF"/>
              <w:rPr>
                <w:lang w:val="kk-KZ"/>
              </w:rPr>
            </w:pPr>
          </w:p>
          <w:p w:rsidR="00EB1DCE" w:rsidRDefault="00EB1DCE" w:rsidP="00C7221D">
            <w:pPr>
              <w:widowControl w:val="0"/>
              <w:shd w:val="clear" w:color="auto" w:fill="FFFFFF"/>
              <w:rPr>
                <w:lang w:val="kk-KZ"/>
              </w:rPr>
            </w:pPr>
          </w:p>
          <w:p w:rsidR="00EB1DCE" w:rsidRDefault="00EB1DCE" w:rsidP="00C7221D">
            <w:pPr>
              <w:widowControl w:val="0"/>
              <w:shd w:val="clear" w:color="auto" w:fill="FFFFFF"/>
              <w:rPr>
                <w:lang w:val="kk-KZ"/>
              </w:rPr>
            </w:pPr>
          </w:p>
          <w:p w:rsidR="00EB1DCE" w:rsidRDefault="00EB1DCE" w:rsidP="00C7221D">
            <w:pPr>
              <w:widowControl w:val="0"/>
              <w:shd w:val="clear" w:color="auto" w:fill="FFFFFF"/>
              <w:rPr>
                <w:lang w:val="kk-KZ"/>
              </w:rPr>
            </w:pPr>
          </w:p>
          <w:p w:rsidR="00EB1DCE" w:rsidRPr="005D5905" w:rsidRDefault="00EB1DCE" w:rsidP="00C7221D">
            <w:pPr>
              <w:widowControl w:val="0"/>
              <w:shd w:val="clear" w:color="auto" w:fill="FFFFFF"/>
              <w:rPr>
                <w:lang w:val="kk-KZ"/>
              </w:rPr>
            </w:pPr>
          </w:p>
        </w:tc>
        <w:tc>
          <w:tcPr>
            <w:tcW w:w="3118" w:type="dxa"/>
          </w:tcPr>
          <w:p w:rsidR="00EB1DCE" w:rsidRPr="006050EC" w:rsidRDefault="00EB1DCE" w:rsidP="00C7221D">
            <w:pPr>
              <w:widowControl w:val="0"/>
              <w:shd w:val="clear" w:color="auto" w:fill="FFFFFF"/>
              <w:rPr>
                <w:b/>
              </w:rPr>
            </w:pPr>
            <w:r w:rsidRPr="006050EC">
              <w:rPr>
                <w:b/>
                <w:lang w:val="kk-KZ"/>
              </w:rPr>
              <w:t xml:space="preserve">Общий балл </w:t>
            </w:r>
            <w:r w:rsidR="000311D8">
              <w:rPr>
                <w:b/>
              </w:rPr>
              <w:t>составляет 3</w:t>
            </w:r>
            <w:r w:rsidRPr="006050EC">
              <w:rPr>
                <w:b/>
              </w:rPr>
              <w:t>0 баллов</w:t>
            </w:r>
          </w:p>
        </w:tc>
      </w:tr>
      <w:tr w:rsidR="00EB1DCE" w:rsidRPr="00BB4E89" w:rsidTr="00523104">
        <w:trPr>
          <w:jc w:val="center"/>
        </w:trPr>
        <w:tc>
          <w:tcPr>
            <w:tcW w:w="14334" w:type="dxa"/>
            <w:gridSpan w:val="4"/>
          </w:tcPr>
          <w:p w:rsidR="00EB1DCE" w:rsidRPr="00BB4E89" w:rsidRDefault="00EB1DCE" w:rsidP="00C7221D">
            <w:pPr>
              <w:jc w:val="center"/>
            </w:pPr>
            <w:r w:rsidRPr="00BB4E89">
              <w:rPr>
                <w:b/>
              </w:rPr>
              <w:t>8. Эколого-просветительская деятельность</w:t>
            </w:r>
          </w:p>
        </w:tc>
      </w:tr>
      <w:tr w:rsidR="00EB1DCE" w:rsidRPr="00625455" w:rsidTr="00523104">
        <w:trPr>
          <w:gridAfter w:val="1"/>
          <w:wAfter w:w="15" w:type="dxa"/>
          <w:trHeight w:val="1656"/>
          <w:jc w:val="center"/>
        </w:trPr>
        <w:tc>
          <w:tcPr>
            <w:tcW w:w="5301" w:type="dxa"/>
          </w:tcPr>
          <w:p w:rsidR="00EB1DCE" w:rsidRPr="00EE7676" w:rsidRDefault="00EB1DCE" w:rsidP="00C7221D">
            <w:pPr>
              <w:widowControl w:val="0"/>
              <w:shd w:val="clear" w:color="auto" w:fill="FFFFFF"/>
              <w:rPr>
                <w:b/>
              </w:rPr>
            </w:pPr>
            <w:r w:rsidRPr="00EE7676">
              <w:rPr>
                <w:b/>
                <w:color w:val="000000"/>
              </w:rPr>
              <w:t xml:space="preserve">Наличие музея природы, </w:t>
            </w:r>
            <w:proofErr w:type="spellStart"/>
            <w:proofErr w:type="gramStart"/>
            <w:r w:rsidRPr="00EE7676">
              <w:rPr>
                <w:b/>
                <w:color w:val="000000"/>
              </w:rPr>
              <w:t>визит-центра</w:t>
            </w:r>
            <w:proofErr w:type="spellEnd"/>
            <w:proofErr w:type="gramEnd"/>
            <w:r w:rsidRPr="00EE7676">
              <w:rPr>
                <w:b/>
                <w:color w:val="000000"/>
              </w:rPr>
              <w:t>, состояние экспозиций</w:t>
            </w:r>
            <w:r>
              <w:rPr>
                <w:b/>
                <w:color w:val="000000"/>
              </w:rPr>
              <w:t>: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 w:rsidRPr="00EE7676">
              <w:t>отсутствует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 w:rsidRPr="00EE7676">
              <w:t>экспозиции требуют коренного улучшения или реставрации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  <w:rPr>
                <w:b/>
              </w:rPr>
            </w:pPr>
            <w:r w:rsidRPr="00EE7676">
              <w:t>в хорошем состоянии</w:t>
            </w:r>
          </w:p>
        </w:tc>
        <w:tc>
          <w:tcPr>
            <w:tcW w:w="5900" w:type="dxa"/>
          </w:tcPr>
          <w:p w:rsidR="00EB1DCE" w:rsidRDefault="00EB1DCE" w:rsidP="00C7221D">
            <w:pPr>
              <w:widowControl w:val="0"/>
              <w:shd w:val="clear" w:color="auto" w:fill="FFFFFF"/>
              <w:jc w:val="center"/>
            </w:pPr>
          </w:p>
          <w:p w:rsidR="00EB1DCE" w:rsidRDefault="00EB1DCE" w:rsidP="00C7221D">
            <w:pPr>
              <w:widowControl w:val="0"/>
              <w:shd w:val="clear" w:color="auto" w:fill="FFFFFF"/>
              <w:jc w:val="center"/>
            </w:pP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 w:rsidRPr="00EE7676">
              <w:t>0</w:t>
            </w:r>
            <w:r>
              <w:t xml:space="preserve">  </w:t>
            </w:r>
            <w:r>
              <w:rPr>
                <w:color w:val="000000"/>
              </w:rPr>
              <w:t>баллов</w:t>
            </w:r>
          </w:p>
          <w:p w:rsidR="00EB1DCE" w:rsidRDefault="00EB1DCE" w:rsidP="00C7221D">
            <w:pPr>
              <w:widowControl w:val="0"/>
              <w:shd w:val="clear" w:color="auto" w:fill="FFFFFF"/>
            </w:pPr>
            <w:r w:rsidRPr="00EE7676">
              <w:t>10</w:t>
            </w:r>
            <w:r>
              <w:t xml:space="preserve"> </w:t>
            </w:r>
            <w:r>
              <w:rPr>
                <w:color w:val="000000"/>
              </w:rPr>
              <w:t>баллов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</w:p>
          <w:p w:rsidR="00EB1DCE" w:rsidRPr="00DF5E47" w:rsidRDefault="00EB1DCE" w:rsidP="00C7221D">
            <w:pPr>
              <w:widowControl w:val="0"/>
              <w:shd w:val="clear" w:color="auto" w:fill="FFFFFF"/>
            </w:pPr>
            <w:r w:rsidRPr="00DF5E47">
              <w:t xml:space="preserve">20 </w:t>
            </w:r>
            <w:r w:rsidRPr="00DF5E47">
              <w:rPr>
                <w:color w:val="000000"/>
              </w:rPr>
              <w:t>баллов</w:t>
            </w:r>
          </w:p>
        </w:tc>
        <w:tc>
          <w:tcPr>
            <w:tcW w:w="3118" w:type="dxa"/>
          </w:tcPr>
          <w:p w:rsidR="00EB1DCE" w:rsidRPr="00DF5E47" w:rsidRDefault="000311D8" w:rsidP="00C7221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  <w:r w:rsidR="00EB1DCE" w:rsidRPr="00DF5E47">
              <w:rPr>
                <w:b/>
              </w:rPr>
              <w:t xml:space="preserve">0 </w:t>
            </w:r>
            <w:r w:rsidR="00EB1DCE" w:rsidRPr="00DF5E47">
              <w:rPr>
                <w:b/>
                <w:color w:val="000000"/>
              </w:rPr>
              <w:t>баллов</w:t>
            </w:r>
          </w:p>
          <w:p w:rsidR="00EB1DCE" w:rsidRPr="00625455" w:rsidRDefault="00EB1DCE" w:rsidP="000311D8">
            <w:pPr>
              <w:rPr>
                <w:sz w:val="22"/>
                <w:szCs w:val="22"/>
              </w:rPr>
            </w:pPr>
            <w:r w:rsidRPr="002933B4">
              <w:rPr>
                <w:sz w:val="22"/>
                <w:szCs w:val="22"/>
              </w:rPr>
              <w:t xml:space="preserve">Имеется </w:t>
            </w:r>
            <w:r w:rsidR="000311D8">
              <w:rPr>
                <w:sz w:val="22"/>
                <w:szCs w:val="22"/>
              </w:rPr>
              <w:t>музей природы в центральном офисе парка. Музей требует улучшенного обустройства и оформления.</w:t>
            </w:r>
          </w:p>
        </w:tc>
      </w:tr>
      <w:tr w:rsidR="00EB1DCE" w:rsidRPr="00DF5E47" w:rsidTr="00523104">
        <w:trPr>
          <w:gridAfter w:val="1"/>
          <w:wAfter w:w="15" w:type="dxa"/>
          <w:trHeight w:val="2208"/>
          <w:jc w:val="center"/>
        </w:trPr>
        <w:tc>
          <w:tcPr>
            <w:tcW w:w="5301" w:type="dxa"/>
          </w:tcPr>
          <w:p w:rsidR="00EB1DCE" w:rsidRDefault="00EB1DCE" w:rsidP="00C7221D">
            <w:pPr>
              <w:rPr>
                <w:b/>
                <w:color w:val="000000"/>
              </w:rPr>
            </w:pPr>
            <w:r w:rsidRPr="00EE7676">
              <w:rPr>
                <w:b/>
                <w:color w:val="000000"/>
              </w:rPr>
              <w:lastRenderedPageBreak/>
              <w:t>Работа с местным населением и школьниками (беседы, лекции, экологические уроки, тематические выставки)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 w:rsidRPr="00EE7676">
              <w:t>не проводилась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 w:rsidRPr="00EE7676">
              <w:t>проводилась в незначительном объеме (меньше показателя предыдущего года)</w:t>
            </w:r>
          </w:p>
          <w:p w:rsidR="00EB1DCE" w:rsidRPr="00473C55" w:rsidRDefault="00EB1DCE" w:rsidP="00C7221D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EE7676">
              <w:t>проводилась в большом объеме (больше показателя предыдущего года)</w:t>
            </w:r>
          </w:p>
        </w:tc>
        <w:tc>
          <w:tcPr>
            <w:tcW w:w="5900" w:type="dxa"/>
          </w:tcPr>
          <w:p w:rsidR="00EB1DCE" w:rsidRDefault="00EB1DCE" w:rsidP="00C7221D">
            <w:pPr>
              <w:widowControl w:val="0"/>
              <w:shd w:val="clear" w:color="auto" w:fill="FFFFFF"/>
            </w:pPr>
          </w:p>
          <w:p w:rsidR="00EB1DCE" w:rsidRDefault="00EB1DCE" w:rsidP="00C7221D">
            <w:pPr>
              <w:widowControl w:val="0"/>
              <w:shd w:val="clear" w:color="auto" w:fill="FFFFFF"/>
            </w:pPr>
          </w:p>
          <w:p w:rsidR="00EB1DCE" w:rsidRDefault="00EB1DCE" w:rsidP="00C7221D">
            <w:pPr>
              <w:widowControl w:val="0"/>
              <w:shd w:val="clear" w:color="auto" w:fill="FFFFFF"/>
            </w:pP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 w:rsidRPr="00EE7676">
              <w:t>0</w:t>
            </w:r>
            <w:r>
              <w:t xml:space="preserve">  </w:t>
            </w:r>
            <w:r>
              <w:rPr>
                <w:color w:val="000000"/>
              </w:rPr>
              <w:t>баллов</w:t>
            </w:r>
          </w:p>
          <w:p w:rsidR="00EB1DCE" w:rsidRDefault="00EB1DCE" w:rsidP="00C7221D">
            <w:pPr>
              <w:widowControl w:val="0"/>
              <w:shd w:val="clear" w:color="auto" w:fill="FFFFFF"/>
            </w:pPr>
            <w:r w:rsidRPr="00EE7676">
              <w:t>10</w:t>
            </w:r>
            <w:r>
              <w:t xml:space="preserve"> </w:t>
            </w:r>
            <w:r>
              <w:rPr>
                <w:color w:val="000000"/>
              </w:rPr>
              <w:t>баллов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</w:p>
          <w:p w:rsidR="00EB1DCE" w:rsidRPr="00DF5E47" w:rsidRDefault="00EB1DCE" w:rsidP="00C7221D">
            <w:pPr>
              <w:rPr>
                <w:bCs/>
                <w:sz w:val="22"/>
                <w:szCs w:val="22"/>
              </w:rPr>
            </w:pPr>
            <w:r w:rsidRPr="00DF5E47">
              <w:t xml:space="preserve">20 </w:t>
            </w:r>
            <w:r w:rsidRPr="00DF5E47">
              <w:rPr>
                <w:color w:val="000000"/>
              </w:rPr>
              <w:t>баллов</w:t>
            </w:r>
          </w:p>
        </w:tc>
        <w:tc>
          <w:tcPr>
            <w:tcW w:w="3118" w:type="dxa"/>
          </w:tcPr>
          <w:p w:rsidR="00EB1DCE" w:rsidRDefault="00EB1DCE" w:rsidP="00C7221D">
            <w:pPr>
              <w:rPr>
                <w:b/>
                <w:color w:val="000000"/>
              </w:rPr>
            </w:pPr>
            <w:r w:rsidRPr="00DF5E47">
              <w:rPr>
                <w:b/>
              </w:rPr>
              <w:t xml:space="preserve">20 </w:t>
            </w:r>
            <w:r w:rsidRPr="00DF5E47">
              <w:rPr>
                <w:b/>
                <w:color w:val="000000"/>
              </w:rPr>
              <w:t>баллов</w:t>
            </w:r>
          </w:p>
          <w:p w:rsidR="00EB1DCE" w:rsidRDefault="00EB1DCE" w:rsidP="00C7221D">
            <w:pPr>
              <w:rPr>
                <w:b/>
                <w:color w:val="000000"/>
              </w:rPr>
            </w:pPr>
          </w:p>
          <w:p w:rsidR="00EB1DCE" w:rsidRPr="002933B4" w:rsidRDefault="00EB1DCE" w:rsidP="00C7221D">
            <w:pPr>
              <w:rPr>
                <w:sz w:val="22"/>
                <w:szCs w:val="22"/>
              </w:rPr>
            </w:pPr>
            <w:r w:rsidRPr="002933B4">
              <w:rPr>
                <w:sz w:val="22"/>
                <w:szCs w:val="22"/>
              </w:rPr>
              <w:t>Работа с местным населением и школьниками (беседы, лекции, экологические уроки, тематические выставки) проводится регулярно.</w:t>
            </w:r>
          </w:p>
          <w:p w:rsidR="00EB1DCE" w:rsidRDefault="00EB1DCE" w:rsidP="00C7221D">
            <w:pPr>
              <w:rPr>
                <w:b/>
                <w:color w:val="000000"/>
              </w:rPr>
            </w:pPr>
          </w:p>
          <w:p w:rsidR="00EB1DCE" w:rsidRPr="00DF5E47" w:rsidRDefault="00EB1DCE" w:rsidP="00C7221D">
            <w:pPr>
              <w:rPr>
                <w:sz w:val="22"/>
                <w:szCs w:val="22"/>
              </w:rPr>
            </w:pPr>
          </w:p>
        </w:tc>
      </w:tr>
      <w:tr w:rsidR="00EB1DCE" w:rsidRPr="00625455" w:rsidTr="00523104">
        <w:trPr>
          <w:gridAfter w:val="1"/>
          <w:wAfter w:w="15" w:type="dxa"/>
          <w:trHeight w:val="1932"/>
          <w:jc w:val="center"/>
        </w:trPr>
        <w:tc>
          <w:tcPr>
            <w:tcW w:w="5301" w:type="dxa"/>
          </w:tcPr>
          <w:p w:rsidR="00EB1DCE" w:rsidRPr="00EE7676" w:rsidRDefault="00EB1DCE" w:rsidP="00C7221D">
            <w:pPr>
              <w:widowControl w:val="0"/>
              <w:shd w:val="clear" w:color="auto" w:fill="FFFFFF"/>
              <w:rPr>
                <w:b/>
              </w:rPr>
            </w:pPr>
            <w:r w:rsidRPr="00EE7676">
              <w:rPr>
                <w:b/>
                <w:color w:val="000000"/>
              </w:rPr>
              <w:t>Работа со СМИ (статьи в газетах, журналах, выступления по радио и телевидению)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 w:rsidRPr="00EE7676">
              <w:t>не проводилась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 w:rsidRPr="00EE7676">
              <w:t>количество статей и выступлений менее 20 раз за год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  <w:rPr>
                <w:b/>
              </w:rPr>
            </w:pPr>
            <w:r w:rsidRPr="00EE7676">
              <w:t>количество статей и выступлений  20 и более раз за год</w:t>
            </w:r>
          </w:p>
        </w:tc>
        <w:tc>
          <w:tcPr>
            <w:tcW w:w="5900" w:type="dxa"/>
          </w:tcPr>
          <w:p w:rsidR="00EB1DCE" w:rsidRDefault="00EB1DCE" w:rsidP="00C7221D">
            <w:pPr>
              <w:widowControl w:val="0"/>
              <w:shd w:val="clear" w:color="auto" w:fill="FFFFFF"/>
            </w:pPr>
          </w:p>
          <w:p w:rsidR="00EB1DCE" w:rsidRDefault="00EB1DCE" w:rsidP="00C7221D">
            <w:pPr>
              <w:widowControl w:val="0"/>
              <w:shd w:val="clear" w:color="auto" w:fill="FFFFFF"/>
            </w:pP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 w:rsidRPr="00EE7676">
              <w:t>0</w:t>
            </w:r>
            <w:r>
              <w:t xml:space="preserve">  </w:t>
            </w:r>
            <w:r>
              <w:rPr>
                <w:color w:val="000000"/>
              </w:rPr>
              <w:t>баллов</w:t>
            </w:r>
          </w:p>
          <w:p w:rsidR="00EB1DCE" w:rsidRDefault="00EB1DCE" w:rsidP="00C7221D">
            <w:pPr>
              <w:widowControl w:val="0"/>
              <w:shd w:val="clear" w:color="auto" w:fill="FFFFFF"/>
            </w:pPr>
            <w:r w:rsidRPr="00EE7676">
              <w:t>10</w:t>
            </w:r>
            <w:r>
              <w:t xml:space="preserve"> </w:t>
            </w:r>
            <w:r>
              <w:rPr>
                <w:color w:val="000000"/>
              </w:rPr>
              <w:t>баллов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</w:p>
          <w:p w:rsidR="00EB1DCE" w:rsidRPr="00473C55" w:rsidRDefault="00EB1DCE" w:rsidP="00C7221D">
            <w:pPr>
              <w:rPr>
                <w:b/>
                <w:bCs/>
                <w:sz w:val="22"/>
                <w:szCs w:val="22"/>
              </w:rPr>
            </w:pPr>
            <w:r w:rsidRPr="00415729">
              <w:t xml:space="preserve">20 </w:t>
            </w:r>
            <w:r w:rsidRPr="00415729">
              <w:rPr>
                <w:color w:val="000000"/>
              </w:rPr>
              <w:t>баллов</w:t>
            </w:r>
          </w:p>
        </w:tc>
        <w:tc>
          <w:tcPr>
            <w:tcW w:w="3118" w:type="dxa"/>
          </w:tcPr>
          <w:p w:rsidR="00EB1DCE" w:rsidRPr="00DF5E47" w:rsidRDefault="00EB1DCE" w:rsidP="00C7221D">
            <w:pPr>
              <w:rPr>
                <w:b/>
                <w:sz w:val="22"/>
                <w:szCs w:val="22"/>
              </w:rPr>
            </w:pPr>
            <w:r w:rsidRPr="00DF5E47">
              <w:rPr>
                <w:b/>
              </w:rPr>
              <w:t xml:space="preserve">20 </w:t>
            </w:r>
            <w:r w:rsidRPr="00DF5E47">
              <w:rPr>
                <w:b/>
                <w:color w:val="000000"/>
              </w:rPr>
              <w:t>баллов</w:t>
            </w:r>
          </w:p>
          <w:p w:rsidR="00EB1DCE" w:rsidRDefault="00EB1DCE" w:rsidP="00C7221D">
            <w:pPr>
              <w:rPr>
                <w:sz w:val="22"/>
                <w:szCs w:val="22"/>
              </w:rPr>
            </w:pPr>
            <w:r w:rsidRPr="0094054F">
              <w:rPr>
                <w:sz w:val="22"/>
                <w:szCs w:val="22"/>
              </w:rPr>
              <w:t xml:space="preserve">Работа со СМИ </w:t>
            </w:r>
            <w:r>
              <w:rPr>
                <w:sz w:val="22"/>
                <w:szCs w:val="22"/>
              </w:rPr>
              <w:t xml:space="preserve">ведется </w:t>
            </w:r>
            <w:r w:rsidRPr="0094054F">
              <w:rPr>
                <w:sz w:val="22"/>
                <w:szCs w:val="22"/>
              </w:rPr>
              <w:t xml:space="preserve"> постоянно. </w:t>
            </w:r>
          </w:p>
          <w:p w:rsidR="00EB1DCE" w:rsidRPr="00625455" w:rsidRDefault="00EB1DCE" w:rsidP="00C7221D">
            <w:pPr>
              <w:rPr>
                <w:sz w:val="22"/>
                <w:szCs w:val="22"/>
              </w:rPr>
            </w:pPr>
            <w:r w:rsidRPr="0094054F">
              <w:rPr>
                <w:sz w:val="22"/>
                <w:szCs w:val="22"/>
              </w:rPr>
              <w:t>В 20</w:t>
            </w:r>
            <w:r w:rsidR="00F70AED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году </w:t>
            </w:r>
            <w:proofErr w:type="gramStart"/>
            <w:r>
              <w:rPr>
                <w:sz w:val="22"/>
                <w:szCs w:val="22"/>
              </w:rPr>
              <w:t>проведены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F70AED">
              <w:rPr>
                <w:sz w:val="22"/>
                <w:szCs w:val="22"/>
                <w:lang w:val="kk-KZ"/>
              </w:rPr>
              <w:t>2</w:t>
            </w:r>
            <w:r w:rsidRPr="0094054F">
              <w:rPr>
                <w:sz w:val="22"/>
                <w:szCs w:val="22"/>
              </w:rPr>
              <w:t>- выступлени</w:t>
            </w:r>
            <w:r>
              <w:rPr>
                <w:sz w:val="22"/>
                <w:szCs w:val="22"/>
              </w:rPr>
              <w:t>й</w:t>
            </w:r>
            <w:r w:rsidRPr="0094054F">
              <w:rPr>
                <w:sz w:val="22"/>
                <w:szCs w:val="22"/>
              </w:rPr>
              <w:t xml:space="preserve"> по телевидению</w:t>
            </w:r>
            <w:r w:rsidR="00F70AED">
              <w:rPr>
                <w:sz w:val="22"/>
                <w:szCs w:val="22"/>
              </w:rPr>
              <w:t>,  и опубликовано 49</w:t>
            </w:r>
            <w:r>
              <w:rPr>
                <w:sz w:val="22"/>
                <w:szCs w:val="22"/>
              </w:rPr>
              <w:t xml:space="preserve"> </w:t>
            </w:r>
            <w:r w:rsidRPr="0094054F">
              <w:rPr>
                <w:sz w:val="22"/>
                <w:szCs w:val="22"/>
              </w:rPr>
              <w:t>статей в газетах</w:t>
            </w:r>
            <w:r w:rsidR="00F70AED">
              <w:rPr>
                <w:sz w:val="22"/>
                <w:szCs w:val="22"/>
              </w:rPr>
              <w:t xml:space="preserve"> и журналах</w:t>
            </w:r>
          </w:p>
        </w:tc>
      </w:tr>
      <w:tr w:rsidR="00EB1DCE" w:rsidRPr="00DF5E47" w:rsidTr="00523104">
        <w:trPr>
          <w:gridAfter w:val="1"/>
          <w:wAfter w:w="15" w:type="dxa"/>
          <w:trHeight w:val="1656"/>
          <w:jc w:val="center"/>
        </w:trPr>
        <w:tc>
          <w:tcPr>
            <w:tcW w:w="5301" w:type="dxa"/>
          </w:tcPr>
          <w:p w:rsidR="00EB1DCE" w:rsidRPr="00EE7676" w:rsidRDefault="00EB1DCE" w:rsidP="00C7221D">
            <w:pPr>
              <w:widowControl w:val="0"/>
              <w:shd w:val="clear" w:color="auto" w:fill="FFFFFF"/>
              <w:rPr>
                <w:b/>
              </w:rPr>
            </w:pPr>
            <w:r w:rsidRPr="00EE7676">
              <w:rPr>
                <w:b/>
                <w:color w:val="000000"/>
              </w:rPr>
              <w:t>Выпуск рекламно-издательской продукции (буклеты, брошюры, календари, плакаты и т.д.)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 w:rsidRPr="00EE7676">
              <w:t>не выпускалось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 w:rsidRPr="00EE7676">
              <w:t>выпускалось не большим тиражом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  <w:rPr>
                <w:b/>
              </w:rPr>
            </w:pPr>
            <w:r w:rsidRPr="00EE7676">
              <w:t>выпускалось, большим тиражом</w:t>
            </w:r>
          </w:p>
        </w:tc>
        <w:tc>
          <w:tcPr>
            <w:tcW w:w="5900" w:type="dxa"/>
          </w:tcPr>
          <w:p w:rsidR="00EB1DCE" w:rsidRDefault="00EB1DCE" w:rsidP="00C7221D">
            <w:pPr>
              <w:widowControl w:val="0"/>
              <w:shd w:val="clear" w:color="auto" w:fill="FFFFFF"/>
            </w:pPr>
          </w:p>
          <w:p w:rsidR="00EB1DCE" w:rsidRDefault="00EB1DCE" w:rsidP="00C7221D">
            <w:pPr>
              <w:widowControl w:val="0"/>
              <w:shd w:val="clear" w:color="auto" w:fill="FFFFFF"/>
            </w:pPr>
          </w:p>
          <w:p w:rsidR="00EB1DCE" w:rsidRDefault="00EB1DCE" w:rsidP="00C7221D">
            <w:pPr>
              <w:widowControl w:val="0"/>
              <w:shd w:val="clear" w:color="auto" w:fill="FFFFFF"/>
            </w:pP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 w:rsidRPr="00EE7676">
              <w:t>0</w:t>
            </w:r>
            <w:r>
              <w:t xml:space="preserve">  </w:t>
            </w:r>
            <w:r>
              <w:rPr>
                <w:color w:val="000000"/>
              </w:rPr>
              <w:t>баллов</w:t>
            </w:r>
          </w:p>
          <w:p w:rsidR="00EB1DCE" w:rsidRDefault="00EB1DCE" w:rsidP="00C7221D">
            <w:pPr>
              <w:widowControl w:val="0"/>
              <w:shd w:val="clear" w:color="auto" w:fill="FFFFFF"/>
            </w:pPr>
            <w:r w:rsidRPr="00EE7676">
              <w:t>10</w:t>
            </w:r>
            <w:r>
              <w:t xml:space="preserve"> </w:t>
            </w:r>
            <w:r>
              <w:rPr>
                <w:color w:val="000000"/>
              </w:rPr>
              <w:t>баллов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  <w:rPr>
                <w:b/>
              </w:rPr>
            </w:pPr>
            <w:r w:rsidRPr="00415729">
              <w:t xml:space="preserve">20 </w:t>
            </w:r>
            <w:r w:rsidRPr="00415729">
              <w:rPr>
                <w:color w:val="000000"/>
              </w:rPr>
              <w:t>баллов</w:t>
            </w:r>
          </w:p>
        </w:tc>
        <w:tc>
          <w:tcPr>
            <w:tcW w:w="3118" w:type="dxa"/>
          </w:tcPr>
          <w:p w:rsidR="00EB1DCE" w:rsidRDefault="00D8568B" w:rsidP="00C7221D">
            <w:pPr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EB1DCE" w:rsidRPr="00DF5E47">
              <w:rPr>
                <w:b/>
              </w:rPr>
              <w:t xml:space="preserve">0 </w:t>
            </w:r>
            <w:r w:rsidR="00EB1DCE" w:rsidRPr="00DF5E47">
              <w:rPr>
                <w:b/>
                <w:color w:val="000000"/>
              </w:rPr>
              <w:t>баллов</w:t>
            </w:r>
          </w:p>
          <w:p w:rsidR="00EB1DCE" w:rsidRDefault="00EB1DCE" w:rsidP="00C7221D">
            <w:pPr>
              <w:rPr>
                <w:b/>
                <w:color w:val="000000"/>
              </w:rPr>
            </w:pPr>
          </w:p>
          <w:p w:rsidR="00EB1DCE" w:rsidRPr="00DF5E47" w:rsidRDefault="00EB1DCE" w:rsidP="00C7221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D25A65">
              <w:rPr>
                <w:sz w:val="22"/>
                <w:szCs w:val="22"/>
              </w:rPr>
              <w:t>екламно-издательск</w:t>
            </w:r>
            <w:r>
              <w:rPr>
                <w:sz w:val="22"/>
                <w:szCs w:val="22"/>
              </w:rPr>
              <w:t>ая</w:t>
            </w:r>
            <w:r w:rsidRPr="00D25A65">
              <w:rPr>
                <w:sz w:val="22"/>
                <w:szCs w:val="22"/>
              </w:rPr>
              <w:t xml:space="preserve"> продукци</w:t>
            </w:r>
            <w:r>
              <w:rPr>
                <w:sz w:val="22"/>
                <w:szCs w:val="22"/>
              </w:rPr>
              <w:t>я</w:t>
            </w:r>
            <w:r w:rsidRPr="00D25A65">
              <w:rPr>
                <w:sz w:val="22"/>
                <w:szCs w:val="22"/>
              </w:rPr>
              <w:t xml:space="preserve"> в 201</w:t>
            </w:r>
            <w:r w:rsidR="00D8568B">
              <w:rPr>
                <w:sz w:val="22"/>
                <w:szCs w:val="22"/>
                <w:lang w:val="kk-KZ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25A65">
              <w:rPr>
                <w:sz w:val="22"/>
                <w:szCs w:val="22"/>
              </w:rPr>
              <w:t xml:space="preserve">году </w:t>
            </w:r>
            <w:r>
              <w:rPr>
                <w:sz w:val="22"/>
                <w:szCs w:val="22"/>
              </w:rPr>
              <w:t xml:space="preserve">выпущена </w:t>
            </w:r>
            <w:r w:rsidR="00D8568B">
              <w:rPr>
                <w:sz w:val="22"/>
                <w:szCs w:val="22"/>
              </w:rPr>
              <w:t xml:space="preserve">не </w:t>
            </w:r>
            <w:r w:rsidRPr="00D25A65">
              <w:rPr>
                <w:sz w:val="22"/>
                <w:szCs w:val="22"/>
              </w:rPr>
              <w:t>большим тиражом</w:t>
            </w:r>
            <w:r w:rsidR="00D8568B">
              <w:rPr>
                <w:sz w:val="22"/>
                <w:szCs w:val="22"/>
              </w:rPr>
              <w:t>.</w:t>
            </w:r>
          </w:p>
        </w:tc>
      </w:tr>
      <w:tr w:rsidR="00EB1DCE" w:rsidRPr="00625455" w:rsidTr="00523104">
        <w:trPr>
          <w:gridAfter w:val="1"/>
          <w:wAfter w:w="15" w:type="dxa"/>
          <w:trHeight w:val="1380"/>
          <w:jc w:val="center"/>
        </w:trPr>
        <w:tc>
          <w:tcPr>
            <w:tcW w:w="5301" w:type="dxa"/>
          </w:tcPr>
          <w:p w:rsidR="00EB1DCE" w:rsidRPr="00EE7676" w:rsidRDefault="00EB1DCE" w:rsidP="00C7221D">
            <w:pPr>
              <w:widowControl w:val="0"/>
              <w:shd w:val="clear" w:color="auto" w:fill="FFFFFF"/>
              <w:rPr>
                <w:b/>
              </w:rPr>
            </w:pPr>
            <w:r w:rsidRPr="00EE7676">
              <w:rPr>
                <w:b/>
                <w:color w:val="000000"/>
              </w:rPr>
              <w:t>Проведение природоохранной акции «Марш парков»</w:t>
            </w:r>
            <w:r>
              <w:rPr>
                <w:b/>
                <w:color w:val="000000"/>
              </w:rPr>
              <w:t>: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 w:rsidRPr="00EE7676">
              <w:t xml:space="preserve"> занятое место в конкурсе ниже 3-го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 w:rsidRPr="00EE7676">
              <w:t xml:space="preserve"> за занятое в конкурсе с 2 по 3 место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  <w:rPr>
                <w:b/>
              </w:rPr>
            </w:pPr>
            <w:r w:rsidRPr="00EE7676">
              <w:t xml:space="preserve"> за занятое в конкурсе 1 место</w:t>
            </w:r>
          </w:p>
        </w:tc>
        <w:tc>
          <w:tcPr>
            <w:tcW w:w="5900" w:type="dxa"/>
          </w:tcPr>
          <w:p w:rsidR="00EB1DCE" w:rsidRDefault="00EB1DCE" w:rsidP="00C7221D">
            <w:pPr>
              <w:widowControl w:val="0"/>
              <w:shd w:val="clear" w:color="auto" w:fill="FFFFFF"/>
            </w:pPr>
          </w:p>
          <w:p w:rsidR="00EB1DCE" w:rsidRDefault="00EB1DCE" w:rsidP="00C7221D">
            <w:pPr>
              <w:widowControl w:val="0"/>
              <w:shd w:val="clear" w:color="auto" w:fill="FFFFFF"/>
            </w:pPr>
          </w:p>
          <w:p w:rsidR="00EB1DCE" w:rsidRPr="00EE7676" w:rsidRDefault="00EB1DCE" w:rsidP="00C7221D">
            <w:pPr>
              <w:widowControl w:val="0"/>
              <w:shd w:val="clear" w:color="auto" w:fill="FFFFFF"/>
            </w:pPr>
            <w:r w:rsidRPr="00EE7676">
              <w:t>0</w:t>
            </w:r>
            <w:r>
              <w:t xml:space="preserve">  </w:t>
            </w:r>
            <w:r>
              <w:rPr>
                <w:color w:val="000000"/>
              </w:rPr>
              <w:t>баллов</w:t>
            </w:r>
          </w:p>
          <w:p w:rsidR="00EB1DCE" w:rsidRDefault="00EB1DCE" w:rsidP="00C7221D">
            <w:pPr>
              <w:widowControl w:val="0"/>
              <w:shd w:val="clear" w:color="auto" w:fill="FFFFFF"/>
            </w:pPr>
            <w:r w:rsidRPr="00EE7676">
              <w:t>10</w:t>
            </w:r>
            <w:r>
              <w:t xml:space="preserve"> </w:t>
            </w:r>
            <w:r>
              <w:rPr>
                <w:color w:val="000000"/>
              </w:rPr>
              <w:t>баллов</w:t>
            </w:r>
          </w:p>
          <w:p w:rsidR="00EB1DCE" w:rsidRPr="00EE7676" w:rsidRDefault="00EB1DCE" w:rsidP="00C7221D">
            <w:pPr>
              <w:widowControl w:val="0"/>
              <w:shd w:val="clear" w:color="auto" w:fill="FFFFFF"/>
              <w:rPr>
                <w:b/>
              </w:rPr>
            </w:pPr>
            <w:r w:rsidRPr="00415729">
              <w:t xml:space="preserve">20 </w:t>
            </w:r>
            <w:r w:rsidRPr="00415729">
              <w:rPr>
                <w:color w:val="000000"/>
              </w:rPr>
              <w:t>баллов</w:t>
            </w:r>
          </w:p>
        </w:tc>
        <w:tc>
          <w:tcPr>
            <w:tcW w:w="3118" w:type="dxa"/>
          </w:tcPr>
          <w:p w:rsidR="00EB1DCE" w:rsidRPr="00DF5E47" w:rsidRDefault="00EB1DCE" w:rsidP="00C7221D">
            <w:pPr>
              <w:widowControl w:val="0"/>
              <w:shd w:val="clear" w:color="auto" w:fill="FFFFFF"/>
              <w:rPr>
                <w:b/>
              </w:rPr>
            </w:pPr>
            <w:r w:rsidRPr="007910E2">
              <w:rPr>
                <w:b/>
              </w:rPr>
              <w:t xml:space="preserve">0  </w:t>
            </w:r>
            <w:r w:rsidRPr="007910E2">
              <w:rPr>
                <w:b/>
                <w:color w:val="000000"/>
              </w:rPr>
              <w:t>баллов</w:t>
            </w:r>
            <w:r>
              <w:rPr>
                <w:b/>
                <w:color w:val="000000"/>
              </w:rPr>
              <w:t xml:space="preserve"> </w:t>
            </w:r>
            <w:r w:rsidRPr="007910E2">
              <w:rPr>
                <w:color w:val="000000"/>
              </w:rPr>
              <w:t>(нет места)</w:t>
            </w:r>
          </w:p>
          <w:p w:rsidR="00EB1DCE" w:rsidRPr="00625455" w:rsidRDefault="00EB1DCE" w:rsidP="00C7221D">
            <w:pPr>
              <w:rPr>
                <w:sz w:val="22"/>
                <w:szCs w:val="22"/>
              </w:rPr>
            </w:pPr>
          </w:p>
        </w:tc>
      </w:tr>
      <w:tr w:rsidR="00EB1DCE" w:rsidTr="00523104">
        <w:trPr>
          <w:gridAfter w:val="1"/>
          <w:wAfter w:w="15" w:type="dxa"/>
          <w:trHeight w:val="312"/>
          <w:jc w:val="center"/>
        </w:trPr>
        <w:tc>
          <w:tcPr>
            <w:tcW w:w="5301" w:type="dxa"/>
          </w:tcPr>
          <w:p w:rsidR="00EB1DCE" w:rsidRPr="00EE7676" w:rsidRDefault="00EB1DCE" w:rsidP="00C7221D">
            <w:pPr>
              <w:widowControl w:val="0"/>
              <w:shd w:val="clear" w:color="auto" w:fill="FFFFFF"/>
              <w:rPr>
                <w:b/>
                <w:color w:val="000000"/>
              </w:rPr>
            </w:pPr>
            <w:r>
              <w:rPr>
                <w:b/>
              </w:rPr>
              <w:t>Итого по направлению «Эколого-просветительская деятельность»</w:t>
            </w:r>
          </w:p>
        </w:tc>
        <w:tc>
          <w:tcPr>
            <w:tcW w:w="5900" w:type="dxa"/>
          </w:tcPr>
          <w:p w:rsidR="00EB1DCE" w:rsidRDefault="00EB1DCE" w:rsidP="00C7221D">
            <w:pPr>
              <w:widowControl w:val="0"/>
              <w:shd w:val="clear" w:color="auto" w:fill="FFFFFF"/>
            </w:pPr>
          </w:p>
        </w:tc>
        <w:tc>
          <w:tcPr>
            <w:tcW w:w="3118" w:type="dxa"/>
          </w:tcPr>
          <w:p w:rsidR="00EB1DCE" w:rsidRDefault="00EB1DCE" w:rsidP="00C7221D">
            <w:pPr>
              <w:widowControl w:val="0"/>
              <w:shd w:val="clear" w:color="auto" w:fill="FFFFFF"/>
              <w:rPr>
                <w:b/>
                <w:highlight w:val="yellow"/>
              </w:rPr>
            </w:pPr>
            <w:r w:rsidRPr="004B5A83">
              <w:rPr>
                <w:b/>
                <w:lang w:val="kk-KZ"/>
              </w:rPr>
              <w:t xml:space="preserve">Общий балл </w:t>
            </w:r>
            <w:r w:rsidRPr="004B5A83">
              <w:rPr>
                <w:b/>
              </w:rPr>
              <w:t xml:space="preserve">составляет </w:t>
            </w:r>
            <w:r w:rsidR="00D8568B">
              <w:rPr>
                <w:b/>
              </w:rPr>
              <w:t>6</w:t>
            </w:r>
            <w:r>
              <w:rPr>
                <w:b/>
              </w:rPr>
              <w:t>0</w:t>
            </w:r>
            <w:r w:rsidRPr="004B5A83">
              <w:rPr>
                <w:b/>
              </w:rPr>
              <w:t xml:space="preserve"> баллов</w:t>
            </w:r>
          </w:p>
        </w:tc>
      </w:tr>
    </w:tbl>
    <w:p w:rsidR="007D5DB6" w:rsidRDefault="007D5DB6"/>
    <w:sectPr w:rsidR="007D5DB6" w:rsidSect="00EB1D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1DCE"/>
    <w:rsid w:val="000311D8"/>
    <w:rsid w:val="00283F3D"/>
    <w:rsid w:val="004A7E35"/>
    <w:rsid w:val="00523104"/>
    <w:rsid w:val="00785958"/>
    <w:rsid w:val="007D5DB6"/>
    <w:rsid w:val="008B4168"/>
    <w:rsid w:val="00B06EEB"/>
    <w:rsid w:val="00D8568B"/>
    <w:rsid w:val="00EB1DCE"/>
    <w:rsid w:val="00F7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D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buiratau</dc:creator>
  <cp:lastModifiedBy>buiratau</cp:lastModifiedBy>
  <cp:revision>7</cp:revision>
  <dcterms:created xsi:type="dcterms:W3CDTF">2017-01-04T10:41:00Z</dcterms:created>
  <dcterms:modified xsi:type="dcterms:W3CDTF">2017-01-04T11:16:00Z</dcterms:modified>
</cp:coreProperties>
</file>